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9"/>
        <w:gridCol w:w="5438"/>
        <w:gridCol w:w="1383"/>
        <w:gridCol w:w="1339"/>
        <w:gridCol w:w="2582"/>
      </w:tblGrid>
      <w:tr w:rsidR="00D94BDF">
        <w:trPr>
          <w:trHeight w:hRule="exact" w:val="461"/>
        </w:trPr>
        <w:tc>
          <w:tcPr>
            <w:tcW w:w="11731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D94BDF" w:rsidRDefault="00C14D6D">
            <w:pPr>
              <w:tabs>
                <w:tab w:val="right" w:pos="2414"/>
              </w:tabs>
              <w:spacing w:before="36" w:line="208" w:lineRule="auto"/>
              <w:ind w:left="62"/>
              <w:rPr>
                <w:rFonts w:ascii="Tahoma" w:hAnsi="Tahoma"/>
                <w:color w:val="000000"/>
                <w:sz w:val="15"/>
              </w:rPr>
            </w:pPr>
            <w:r>
              <w:rPr>
                <w:rFonts w:ascii="Tahoma" w:hAnsi="Tahoma"/>
                <w:color w:val="000000"/>
                <w:sz w:val="15"/>
              </w:rPr>
              <w:t>ATTENTION:</w:t>
            </w:r>
            <w:r>
              <w:rPr>
                <w:rFonts w:ascii="Tahoma" w:hAnsi="Tahoma"/>
                <w:color w:val="000000"/>
                <w:sz w:val="15"/>
              </w:rPr>
              <w:tab/>
            </w:r>
          </w:p>
          <w:p w:rsidR="00D94BDF" w:rsidRDefault="00C14D6D" w:rsidP="00A42EA8">
            <w:pPr>
              <w:tabs>
                <w:tab w:val="right" w:pos="3682"/>
              </w:tabs>
              <w:spacing w:before="72"/>
              <w:ind w:left="62"/>
              <w:rPr>
                <w:rFonts w:ascii="Tahoma" w:hAnsi="Tahoma"/>
                <w:color w:val="000000"/>
                <w:spacing w:val="-2"/>
                <w:sz w:val="15"/>
              </w:rPr>
            </w:pPr>
            <w:r>
              <w:rPr>
                <w:rFonts w:ascii="Tahoma" w:hAnsi="Tahoma"/>
                <w:color w:val="000000"/>
                <w:spacing w:val="-2"/>
                <w:sz w:val="15"/>
              </w:rPr>
              <w:t>NRA SHIPPER:</w:t>
            </w:r>
            <w:r>
              <w:rPr>
                <w:rFonts w:ascii="Tahoma" w:hAnsi="Tahoma"/>
                <w:color w:val="000000"/>
                <w:spacing w:val="-2"/>
                <w:sz w:val="15"/>
              </w:rPr>
              <w:tab/>
            </w:r>
          </w:p>
        </w:tc>
      </w:tr>
      <w:tr w:rsidR="00D94BDF">
        <w:trPr>
          <w:trHeight w:hRule="exact" w:val="461"/>
        </w:trPr>
        <w:tc>
          <w:tcPr>
            <w:tcW w:w="11731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D94BDF" w:rsidRDefault="00C14D6D">
            <w:pPr>
              <w:spacing w:before="36" w:line="213" w:lineRule="auto"/>
              <w:ind w:left="62"/>
              <w:rPr>
                <w:rFonts w:ascii="Tahoma" w:hAnsi="Tahoma"/>
                <w:color w:val="000000"/>
                <w:spacing w:val="4"/>
                <w:sz w:val="15"/>
              </w:rPr>
            </w:pPr>
            <w:r>
              <w:rPr>
                <w:rFonts w:ascii="Tahoma" w:hAnsi="Tahoma"/>
                <w:color w:val="000000"/>
                <w:spacing w:val="4"/>
                <w:sz w:val="15"/>
              </w:rPr>
              <w:t>SHIPPER REF NUMBER:</w:t>
            </w:r>
          </w:p>
          <w:p w:rsidR="00D94BDF" w:rsidRDefault="00C14D6D" w:rsidP="00A42EA8">
            <w:pPr>
              <w:tabs>
                <w:tab w:val="right" w:pos="3566"/>
              </w:tabs>
              <w:spacing w:before="36" w:line="201" w:lineRule="auto"/>
              <w:ind w:left="62"/>
              <w:rPr>
                <w:rFonts w:ascii="Tahoma" w:hAnsi="Tahoma"/>
                <w:color w:val="000000"/>
                <w:sz w:val="15"/>
              </w:rPr>
            </w:pPr>
            <w:r>
              <w:rPr>
                <w:rFonts w:ascii="Tahoma" w:hAnsi="Tahoma"/>
                <w:color w:val="000000"/>
                <w:sz w:val="15"/>
              </w:rPr>
              <w:t>NRA NUMBER:</w:t>
            </w:r>
            <w:r>
              <w:rPr>
                <w:rFonts w:ascii="Tahoma" w:hAnsi="Tahoma"/>
                <w:color w:val="000000"/>
                <w:sz w:val="15"/>
              </w:rPr>
              <w:tab/>
            </w:r>
          </w:p>
        </w:tc>
      </w:tr>
      <w:tr w:rsidR="00D94BDF">
        <w:trPr>
          <w:trHeight w:hRule="exact" w:val="441"/>
        </w:trPr>
        <w:tc>
          <w:tcPr>
            <w:tcW w:w="11731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A42EA8" w:rsidRDefault="00C14D6D" w:rsidP="00A42EA8">
            <w:pPr>
              <w:tabs>
                <w:tab w:val="right" w:pos="3461"/>
              </w:tabs>
              <w:spacing w:before="36" w:line="201" w:lineRule="auto"/>
              <w:ind w:left="62"/>
              <w:rPr>
                <w:rFonts w:ascii="Tahoma" w:hAnsi="Tahoma"/>
                <w:color w:val="000000"/>
                <w:spacing w:val="-4"/>
                <w:sz w:val="15"/>
              </w:rPr>
            </w:pPr>
            <w:r>
              <w:rPr>
                <w:rFonts w:ascii="Tahoma" w:hAnsi="Tahoma"/>
                <w:color w:val="000000"/>
                <w:spacing w:val="-4"/>
                <w:sz w:val="15"/>
              </w:rPr>
              <w:t>DATE ISSUED:</w:t>
            </w:r>
            <w:r>
              <w:rPr>
                <w:rFonts w:ascii="Tahoma" w:hAnsi="Tahoma"/>
                <w:color w:val="000000"/>
                <w:spacing w:val="-4"/>
                <w:sz w:val="15"/>
              </w:rPr>
              <w:tab/>
            </w:r>
          </w:p>
          <w:p w:rsidR="00D94BDF" w:rsidRDefault="00C14D6D" w:rsidP="00A42EA8">
            <w:pPr>
              <w:tabs>
                <w:tab w:val="right" w:pos="3461"/>
              </w:tabs>
              <w:spacing w:before="36" w:line="201" w:lineRule="auto"/>
              <w:ind w:left="62"/>
              <w:rPr>
                <w:rFonts w:ascii="Tahoma" w:hAnsi="Tahoma"/>
                <w:color w:val="000000"/>
                <w:sz w:val="15"/>
              </w:rPr>
            </w:pPr>
            <w:r>
              <w:rPr>
                <w:rFonts w:ascii="Tahoma" w:hAnsi="Tahoma"/>
                <w:color w:val="000000"/>
                <w:sz w:val="15"/>
              </w:rPr>
              <w:t>DATE EXPIRATION (IF ANY):</w:t>
            </w:r>
            <w:r>
              <w:rPr>
                <w:rFonts w:ascii="Tahoma" w:hAnsi="Tahoma"/>
                <w:color w:val="000000"/>
                <w:sz w:val="15"/>
              </w:rPr>
              <w:tab/>
            </w:r>
          </w:p>
        </w:tc>
      </w:tr>
      <w:tr w:rsidR="00D94BDF">
        <w:trPr>
          <w:trHeight w:hRule="exact" w:val="893"/>
        </w:trPr>
        <w:tc>
          <w:tcPr>
            <w:tcW w:w="11731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D94BDF" w:rsidRDefault="00C14D6D">
            <w:pPr>
              <w:spacing w:before="36" w:line="152" w:lineRule="exact"/>
              <w:ind w:left="62"/>
              <w:rPr>
                <w:rFonts w:ascii="Tahoma" w:hAnsi="Tahoma"/>
                <w:color w:val="000000"/>
                <w:spacing w:val="2"/>
                <w:sz w:val="15"/>
              </w:rPr>
            </w:pPr>
            <w:r>
              <w:rPr>
                <w:rFonts w:ascii="Tahoma" w:hAnsi="Tahoma"/>
                <w:color w:val="000000"/>
                <w:spacing w:val="2"/>
                <w:sz w:val="15"/>
              </w:rPr>
              <w:t>NRA SHIPPER:</w:t>
            </w:r>
          </w:p>
          <w:p w:rsidR="00D94BDF" w:rsidRDefault="00D94BDF">
            <w:pPr>
              <w:spacing w:before="72" w:line="187" w:lineRule="exact"/>
              <w:ind w:left="62"/>
              <w:rPr>
                <w:rFonts w:ascii="Tahoma" w:hAnsi="Tahoma"/>
                <w:color w:val="000000"/>
                <w:spacing w:val="4"/>
                <w:sz w:val="15"/>
              </w:rPr>
            </w:pPr>
          </w:p>
        </w:tc>
      </w:tr>
      <w:tr w:rsidR="00D94BDF">
        <w:trPr>
          <w:trHeight w:hRule="exact" w:val="226"/>
        </w:trPr>
        <w:tc>
          <w:tcPr>
            <w:tcW w:w="6427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D94BDF" w:rsidRDefault="00C14D6D">
            <w:pPr>
              <w:tabs>
                <w:tab w:val="right" w:pos="2856"/>
              </w:tabs>
              <w:spacing w:before="36" w:line="201" w:lineRule="auto"/>
              <w:ind w:left="62"/>
              <w:rPr>
                <w:rFonts w:ascii="Tahoma" w:hAnsi="Tahoma"/>
                <w:b/>
                <w:color w:val="000000"/>
                <w:spacing w:val="-6"/>
                <w:sz w:val="15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</w:rPr>
              <w:t>TYPE OF SERVICE</w:t>
            </w:r>
            <w:r>
              <w:rPr>
                <w:rFonts w:ascii="Tahoma" w:hAnsi="Tahoma"/>
                <w:b/>
                <w:color w:val="000000"/>
                <w:spacing w:val="-6"/>
                <w:sz w:val="15"/>
              </w:rPr>
              <w:tab/>
            </w:r>
            <w:r>
              <w:rPr>
                <w:rFonts w:ascii="Tahoma" w:hAnsi="Tahoma"/>
                <w:color w:val="000000"/>
                <w:spacing w:val="4"/>
                <w:sz w:val="15"/>
              </w:rPr>
              <w:t>DOOR TO PORT</w:t>
            </w:r>
          </w:p>
          <w:p w:rsidR="00D94BDF" w:rsidRDefault="00C14D6D">
            <w:pPr>
              <w:spacing w:before="36" w:line="208" w:lineRule="auto"/>
              <w:ind w:right="2578"/>
              <w:jc w:val="right"/>
              <w:rPr>
                <w:rFonts w:ascii="Tahoma" w:hAnsi="Tahoma"/>
                <w:color w:val="000000"/>
                <w:spacing w:val="8"/>
                <w:sz w:val="15"/>
              </w:rPr>
            </w:pPr>
            <w:r>
              <w:rPr>
                <w:rFonts w:ascii="Tahoma" w:hAnsi="Tahoma"/>
                <w:color w:val="000000"/>
                <w:spacing w:val="8"/>
                <w:sz w:val="15"/>
              </w:rPr>
              <w:t>MULTI-MODAL TRANSPORT</w:t>
            </w:r>
          </w:p>
        </w:tc>
        <w:tc>
          <w:tcPr>
            <w:tcW w:w="530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D94BDF" w:rsidRDefault="00C14D6D">
            <w:pPr>
              <w:tabs>
                <w:tab w:val="left" w:pos="1431"/>
                <w:tab w:val="right" w:pos="3807"/>
              </w:tabs>
              <w:ind w:left="48"/>
              <w:rPr>
                <w:rFonts w:ascii="Tahoma" w:hAnsi="Tahoma"/>
                <w:color w:val="000000"/>
                <w:spacing w:val="-10"/>
                <w:sz w:val="15"/>
              </w:rPr>
            </w:pPr>
            <w:r>
              <w:rPr>
                <w:rFonts w:ascii="Tahoma" w:hAnsi="Tahoma"/>
                <w:color w:val="000000"/>
                <w:spacing w:val="-10"/>
                <w:sz w:val="15"/>
              </w:rPr>
              <w:t>VESSEL:</w:t>
            </w:r>
            <w:r>
              <w:rPr>
                <w:rFonts w:ascii="Tahoma" w:hAnsi="Tahoma"/>
                <w:color w:val="000000"/>
                <w:spacing w:val="-10"/>
                <w:sz w:val="15"/>
              </w:rPr>
              <w:tab/>
            </w:r>
            <w:r>
              <w:rPr>
                <w:rFonts w:ascii="Tahoma" w:hAnsi="Tahoma"/>
                <w:color w:val="000000"/>
                <w:sz w:val="15"/>
              </w:rPr>
              <w:t>TBA</w:t>
            </w:r>
            <w:r>
              <w:rPr>
                <w:rFonts w:ascii="Tahoma" w:hAnsi="Tahoma"/>
                <w:color w:val="000000"/>
                <w:sz w:val="15"/>
              </w:rPr>
              <w:tab/>
            </w:r>
            <w:r>
              <w:rPr>
                <w:rFonts w:ascii="Tahoma" w:hAnsi="Tahoma"/>
                <w:color w:val="000000"/>
                <w:spacing w:val="10"/>
                <w:sz w:val="15"/>
              </w:rPr>
              <w:t>VOYAGE: TBA</w:t>
            </w:r>
          </w:p>
        </w:tc>
      </w:tr>
      <w:tr w:rsidR="00D94BDF">
        <w:trPr>
          <w:trHeight w:hRule="exact" w:val="220"/>
        </w:trPr>
        <w:tc>
          <w:tcPr>
            <w:tcW w:w="6427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D94BDF" w:rsidRDefault="00D94BDF"/>
        </w:tc>
        <w:tc>
          <w:tcPr>
            <w:tcW w:w="5304" w:type="dxa"/>
            <w:gridSpan w:val="3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D94BDF" w:rsidRDefault="00C14D6D">
            <w:pPr>
              <w:tabs>
                <w:tab w:val="left" w:pos="1431"/>
                <w:tab w:val="right" w:pos="4911"/>
              </w:tabs>
              <w:ind w:left="48"/>
              <w:rPr>
                <w:rFonts w:ascii="Tahoma" w:hAnsi="Tahoma"/>
                <w:color w:val="000000"/>
                <w:spacing w:val="-10"/>
                <w:sz w:val="15"/>
              </w:rPr>
            </w:pPr>
            <w:r>
              <w:rPr>
                <w:rFonts w:ascii="Tahoma" w:hAnsi="Tahoma"/>
                <w:color w:val="000000"/>
                <w:spacing w:val="-10"/>
                <w:sz w:val="15"/>
              </w:rPr>
              <w:t>CARRIER:</w:t>
            </w:r>
            <w:r>
              <w:rPr>
                <w:rFonts w:ascii="Tahoma" w:hAnsi="Tahoma"/>
                <w:color w:val="000000"/>
                <w:spacing w:val="-10"/>
                <w:sz w:val="15"/>
              </w:rPr>
              <w:tab/>
            </w:r>
            <w:r>
              <w:rPr>
                <w:rFonts w:ascii="Tahoma" w:hAnsi="Tahoma"/>
                <w:color w:val="000000"/>
                <w:sz w:val="15"/>
              </w:rPr>
              <w:t>TBA</w:t>
            </w:r>
            <w:r>
              <w:rPr>
                <w:rFonts w:ascii="Tahoma" w:hAnsi="Tahoma"/>
                <w:color w:val="000000"/>
                <w:sz w:val="15"/>
              </w:rPr>
              <w:tab/>
            </w:r>
            <w:r>
              <w:rPr>
                <w:rFonts w:ascii="Tahoma" w:hAnsi="Tahoma"/>
                <w:color w:val="000000"/>
                <w:spacing w:val="8"/>
                <w:sz w:val="15"/>
              </w:rPr>
              <w:t>MOVE TYPE: DOOR TO PORT</w:t>
            </w:r>
          </w:p>
        </w:tc>
      </w:tr>
      <w:tr w:rsidR="00D94BDF">
        <w:trPr>
          <w:trHeight w:hRule="exact" w:val="221"/>
        </w:trPr>
        <w:tc>
          <w:tcPr>
            <w:tcW w:w="642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D94BDF" w:rsidRDefault="00C14D6D" w:rsidP="00A42EA8">
            <w:pPr>
              <w:tabs>
                <w:tab w:val="right" w:pos="5611"/>
              </w:tabs>
              <w:ind w:left="62"/>
              <w:rPr>
                <w:rFonts w:ascii="Tahoma" w:hAnsi="Tahoma"/>
                <w:color w:val="000000"/>
                <w:spacing w:val="2"/>
                <w:sz w:val="15"/>
              </w:rPr>
            </w:pPr>
            <w:r>
              <w:rPr>
                <w:rFonts w:ascii="Tahoma" w:hAnsi="Tahoma"/>
                <w:color w:val="000000"/>
                <w:spacing w:val="2"/>
                <w:sz w:val="15"/>
              </w:rPr>
              <w:t>BILL OF LADING ORIGIN/PLACE OF RECEIPT:</w:t>
            </w:r>
            <w:r>
              <w:rPr>
                <w:rFonts w:ascii="Tahoma" w:hAnsi="Tahoma"/>
                <w:color w:val="000000"/>
                <w:spacing w:val="2"/>
                <w:sz w:val="15"/>
              </w:rPr>
              <w:tab/>
            </w:r>
          </w:p>
        </w:tc>
        <w:tc>
          <w:tcPr>
            <w:tcW w:w="5304" w:type="dxa"/>
            <w:gridSpan w:val="3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D94BDF" w:rsidRDefault="00C14D6D" w:rsidP="00A42EA8">
            <w:pPr>
              <w:tabs>
                <w:tab w:val="right" w:pos="4075"/>
              </w:tabs>
              <w:ind w:left="48"/>
              <w:rPr>
                <w:rFonts w:ascii="Tahoma" w:hAnsi="Tahoma"/>
                <w:color w:val="000000"/>
                <w:sz w:val="15"/>
              </w:rPr>
            </w:pPr>
            <w:r>
              <w:rPr>
                <w:rFonts w:ascii="Tahoma" w:hAnsi="Tahoma"/>
                <w:color w:val="000000"/>
                <w:sz w:val="15"/>
              </w:rPr>
              <w:t>PORT OF LOAD:</w:t>
            </w:r>
            <w:r>
              <w:rPr>
                <w:rFonts w:ascii="Tahoma" w:hAnsi="Tahoma"/>
                <w:color w:val="000000"/>
                <w:sz w:val="15"/>
              </w:rPr>
              <w:tab/>
            </w:r>
          </w:p>
        </w:tc>
      </w:tr>
      <w:tr w:rsidR="00D94BDF">
        <w:trPr>
          <w:trHeight w:hRule="exact" w:val="235"/>
        </w:trPr>
        <w:tc>
          <w:tcPr>
            <w:tcW w:w="6427" w:type="dxa"/>
            <w:gridSpan w:val="2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D94BDF" w:rsidRDefault="00C14D6D" w:rsidP="00A42EA8">
            <w:pPr>
              <w:tabs>
                <w:tab w:val="right" w:pos="6240"/>
              </w:tabs>
              <w:ind w:left="62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BILL OF LADING DESTINATION/PLACE OF DELIVERY:</w:t>
            </w:r>
            <w:r>
              <w:rPr>
                <w:rFonts w:ascii="Tahoma" w:hAnsi="Tahoma"/>
                <w:color w:val="000000"/>
                <w:sz w:val="14"/>
              </w:rPr>
              <w:tab/>
            </w:r>
          </w:p>
        </w:tc>
        <w:tc>
          <w:tcPr>
            <w:tcW w:w="5304" w:type="dxa"/>
            <w:gridSpan w:val="3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D94BDF" w:rsidRDefault="00C14D6D" w:rsidP="00A42EA8">
            <w:pPr>
              <w:tabs>
                <w:tab w:val="right" w:pos="5011"/>
              </w:tabs>
              <w:ind w:left="48"/>
              <w:rPr>
                <w:rFonts w:ascii="Tahoma" w:hAnsi="Tahoma"/>
                <w:color w:val="000000"/>
                <w:sz w:val="15"/>
              </w:rPr>
            </w:pPr>
            <w:r>
              <w:rPr>
                <w:rFonts w:ascii="Tahoma" w:hAnsi="Tahoma"/>
                <w:color w:val="000000"/>
                <w:sz w:val="15"/>
              </w:rPr>
              <w:t>PORT OF DISCHARGE:</w:t>
            </w:r>
            <w:r>
              <w:rPr>
                <w:rFonts w:ascii="Tahoma" w:hAnsi="Tahoma"/>
                <w:color w:val="000000"/>
                <w:sz w:val="15"/>
              </w:rPr>
              <w:tab/>
            </w:r>
          </w:p>
        </w:tc>
      </w:tr>
      <w:tr w:rsidR="00D94BDF">
        <w:trPr>
          <w:trHeight w:hRule="exact" w:val="274"/>
        </w:trPr>
        <w:tc>
          <w:tcPr>
            <w:tcW w:w="6427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D94BDF" w:rsidRDefault="00C14D6D">
            <w:pPr>
              <w:ind w:left="62"/>
              <w:rPr>
                <w:rFonts w:ascii="Tahoma" w:hAnsi="Tahoma"/>
                <w:color w:val="000000"/>
                <w:spacing w:val="4"/>
                <w:sz w:val="15"/>
              </w:rPr>
            </w:pPr>
            <w:r>
              <w:rPr>
                <w:rFonts w:ascii="Tahoma" w:hAnsi="Tahoma"/>
                <w:color w:val="000000"/>
                <w:spacing w:val="4"/>
                <w:sz w:val="15"/>
              </w:rPr>
              <w:t>SHIPMENT PARTICULARS:</w:t>
            </w:r>
          </w:p>
        </w:tc>
        <w:tc>
          <w:tcPr>
            <w:tcW w:w="530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D94BDF">
        <w:trPr>
          <w:trHeight w:hRule="exact" w:val="274"/>
        </w:trPr>
        <w:tc>
          <w:tcPr>
            <w:tcW w:w="98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D94BDF" w:rsidRDefault="00C14D6D">
            <w:pPr>
              <w:ind w:right="58"/>
              <w:jc w:val="right"/>
              <w:rPr>
                <w:rFonts w:ascii="Tahoma" w:hAnsi="Tahoma"/>
                <w:b/>
                <w:color w:val="000000"/>
                <w:sz w:val="15"/>
              </w:rPr>
            </w:pPr>
            <w:r>
              <w:rPr>
                <w:rFonts w:ascii="Tahoma" w:hAnsi="Tahoma"/>
                <w:b/>
                <w:color w:val="000000"/>
                <w:sz w:val="15"/>
              </w:rPr>
              <w:t>QUANTITY</w:t>
            </w:r>
          </w:p>
        </w:tc>
        <w:tc>
          <w:tcPr>
            <w:tcW w:w="543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D94BDF" w:rsidRDefault="00C14D6D">
            <w:pPr>
              <w:ind w:left="29"/>
              <w:rPr>
                <w:rFonts w:ascii="Tahoma" w:hAnsi="Tahoma"/>
                <w:b/>
                <w:color w:val="000000"/>
                <w:sz w:val="15"/>
              </w:rPr>
            </w:pPr>
            <w:r>
              <w:rPr>
                <w:rFonts w:ascii="Tahoma" w:hAnsi="Tahoma"/>
                <w:b/>
                <w:color w:val="000000"/>
                <w:sz w:val="15"/>
              </w:rPr>
              <w:t>COMMODITY FOR SHIPMENT</w:t>
            </w:r>
          </w:p>
        </w:tc>
        <w:tc>
          <w:tcPr>
            <w:tcW w:w="138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D94BDF" w:rsidRDefault="00C14D6D">
            <w:pPr>
              <w:ind w:right="293"/>
              <w:jc w:val="right"/>
              <w:rPr>
                <w:rFonts w:ascii="Tahoma" w:hAnsi="Tahoma"/>
                <w:b/>
                <w:color w:val="000000"/>
                <w:sz w:val="15"/>
              </w:rPr>
            </w:pPr>
            <w:r>
              <w:rPr>
                <w:rFonts w:ascii="Tahoma" w:hAnsi="Tahoma"/>
                <w:b/>
                <w:color w:val="000000"/>
                <w:sz w:val="15"/>
              </w:rPr>
              <w:t>LUMP-SUM</w:t>
            </w:r>
          </w:p>
        </w:tc>
        <w:tc>
          <w:tcPr>
            <w:tcW w:w="1339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D94BDF" w:rsidRDefault="00C14D6D">
            <w:pPr>
              <w:jc w:val="center"/>
              <w:rPr>
                <w:rFonts w:ascii="Tahoma" w:hAnsi="Tahoma"/>
                <w:b/>
                <w:color w:val="000000"/>
                <w:sz w:val="15"/>
              </w:rPr>
            </w:pPr>
            <w:r>
              <w:rPr>
                <w:rFonts w:ascii="Tahoma" w:hAnsi="Tahoma"/>
                <w:b/>
                <w:color w:val="000000"/>
                <w:sz w:val="15"/>
              </w:rPr>
              <w:t>W/M</w:t>
            </w:r>
          </w:p>
        </w:tc>
        <w:tc>
          <w:tcPr>
            <w:tcW w:w="2582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D94BDF" w:rsidRDefault="00C14D6D">
            <w:pPr>
              <w:ind w:right="979"/>
              <w:jc w:val="right"/>
              <w:rPr>
                <w:rFonts w:ascii="Tahoma" w:hAnsi="Tahoma"/>
                <w:b/>
                <w:color w:val="000000"/>
                <w:sz w:val="15"/>
              </w:rPr>
            </w:pPr>
            <w:r>
              <w:rPr>
                <w:rFonts w:ascii="Tahoma" w:hAnsi="Tahoma"/>
                <w:b/>
                <w:color w:val="000000"/>
                <w:sz w:val="15"/>
              </w:rPr>
              <w:t>SERVICE</w:t>
            </w:r>
          </w:p>
        </w:tc>
      </w:tr>
      <w:tr w:rsidR="00D94BDF">
        <w:trPr>
          <w:trHeight w:hRule="exact" w:val="264"/>
        </w:trPr>
        <w:tc>
          <w:tcPr>
            <w:tcW w:w="989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D94BDF" w:rsidRDefault="00D94BDF">
            <w:pPr>
              <w:ind w:right="328"/>
              <w:jc w:val="right"/>
              <w:rPr>
                <w:rFonts w:ascii="Tahoma" w:hAnsi="Tahoma"/>
                <w:color w:val="000000"/>
                <w:sz w:val="15"/>
              </w:rPr>
            </w:pPr>
          </w:p>
        </w:tc>
        <w:tc>
          <w:tcPr>
            <w:tcW w:w="5438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D94BDF" w:rsidRDefault="00D94BDF">
            <w:pPr>
              <w:ind w:left="29"/>
              <w:rPr>
                <w:rFonts w:ascii="Tahoma" w:hAnsi="Tahoma"/>
                <w:color w:val="000000"/>
                <w:spacing w:val="6"/>
                <w:sz w:val="15"/>
              </w:rPr>
            </w:pPr>
          </w:p>
        </w:tc>
        <w:tc>
          <w:tcPr>
            <w:tcW w:w="1383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DF" w:rsidRDefault="00D94BDF">
            <w:pPr>
              <w:ind w:left="120"/>
              <w:rPr>
                <w:rFonts w:ascii="Tahoma" w:hAnsi="Tahoma"/>
                <w:color w:val="000000"/>
                <w:spacing w:val="4"/>
                <w:sz w:val="15"/>
              </w:rPr>
            </w:pPr>
          </w:p>
        </w:tc>
        <w:tc>
          <w:tcPr>
            <w:tcW w:w="258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D94BDF" w:rsidRDefault="00D94BDF" w:rsidP="00A42EA8">
            <w:pPr>
              <w:ind w:left="144"/>
              <w:rPr>
                <w:rFonts w:ascii="Tahoma" w:hAnsi="Tahoma"/>
                <w:color w:val="000000"/>
                <w:spacing w:val="4"/>
                <w:sz w:val="15"/>
              </w:rPr>
            </w:pPr>
          </w:p>
        </w:tc>
      </w:tr>
      <w:tr w:rsidR="00D94BDF">
        <w:trPr>
          <w:trHeight w:hRule="exact" w:val="264"/>
        </w:trPr>
        <w:tc>
          <w:tcPr>
            <w:tcW w:w="989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543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D94BDF" w:rsidRDefault="00D94BDF">
            <w:pPr>
              <w:ind w:left="29"/>
              <w:rPr>
                <w:rFonts w:ascii="Tahoma" w:hAnsi="Tahoma"/>
                <w:color w:val="000000"/>
                <w:spacing w:val="6"/>
                <w:sz w:val="15"/>
              </w:rPr>
            </w:pPr>
          </w:p>
        </w:tc>
        <w:tc>
          <w:tcPr>
            <w:tcW w:w="138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D94BDF">
        <w:trPr>
          <w:trHeight w:hRule="exact" w:val="259"/>
        </w:trPr>
        <w:tc>
          <w:tcPr>
            <w:tcW w:w="989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543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D94BDF" w:rsidRDefault="00D94BDF">
            <w:pPr>
              <w:tabs>
                <w:tab w:val="right" w:pos="3859"/>
              </w:tabs>
              <w:ind w:right="1532"/>
              <w:jc w:val="right"/>
              <w:rPr>
                <w:rFonts w:ascii="Tahoma" w:hAnsi="Tahoma"/>
                <w:color w:val="000000"/>
                <w:sz w:val="15"/>
              </w:rPr>
            </w:pPr>
          </w:p>
        </w:tc>
        <w:tc>
          <w:tcPr>
            <w:tcW w:w="138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D94BDF">
        <w:trPr>
          <w:trHeight w:hRule="exact" w:val="264"/>
        </w:trPr>
        <w:tc>
          <w:tcPr>
            <w:tcW w:w="989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5438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1383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D94BDF">
        <w:trPr>
          <w:trHeight w:hRule="exact" w:val="264"/>
        </w:trPr>
        <w:tc>
          <w:tcPr>
            <w:tcW w:w="989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5438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D94BDF" w:rsidRDefault="00D94BDF">
            <w:pPr>
              <w:spacing w:before="72" w:line="217" w:lineRule="exact"/>
              <w:ind w:right="540"/>
              <w:rPr>
                <w:rFonts w:ascii="Tahoma" w:hAnsi="Tahoma"/>
                <w:color w:val="000000"/>
                <w:spacing w:val="5"/>
                <w:sz w:val="15"/>
              </w:rPr>
            </w:pPr>
          </w:p>
        </w:tc>
        <w:tc>
          <w:tcPr>
            <w:tcW w:w="1383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8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D94BDF">
        <w:trPr>
          <w:trHeight w:hRule="exact" w:val="259"/>
        </w:trPr>
        <w:tc>
          <w:tcPr>
            <w:tcW w:w="989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5438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D94BDF" w:rsidRDefault="00D94BDF"/>
        </w:tc>
        <w:tc>
          <w:tcPr>
            <w:tcW w:w="138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D94BDF">
        <w:trPr>
          <w:trHeight w:hRule="exact" w:val="269"/>
        </w:trPr>
        <w:tc>
          <w:tcPr>
            <w:tcW w:w="989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5438" w:type="dxa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D94BDF" w:rsidRDefault="00D94BDF"/>
        </w:tc>
        <w:tc>
          <w:tcPr>
            <w:tcW w:w="1383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D94BDF" w:rsidTr="00A42EA8">
        <w:trPr>
          <w:trHeight w:hRule="exact" w:val="383"/>
        </w:trPr>
        <w:tc>
          <w:tcPr>
            <w:tcW w:w="989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5438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1383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8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D94BDF">
        <w:trPr>
          <w:trHeight w:hRule="exact" w:val="259"/>
        </w:trPr>
        <w:tc>
          <w:tcPr>
            <w:tcW w:w="989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543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D94BDF" w:rsidRDefault="00D94BDF">
            <w:pPr>
              <w:ind w:left="29"/>
              <w:rPr>
                <w:rFonts w:ascii="Tahoma" w:hAnsi="Tahoma"/>
                <w:color w:val="000000"/>
                <w:spacing w:val="4"/>
                <w:sz w:val="15"/>
              </w:rPr>
            </w:pPr>
          </w:p>
        </w:tc>
        <w:tc>
          <w:tcPr>
            <w:tcW w:w="138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DF" w:rsidRDefault="00C14D6D">
            <w:pPr>
              <w:ind w:left="48"/>
              <w:rPr>
                <w:rFonts w:ascii="Tahoma" w:hAnsi="Tahoma"/>
                <w:color w:val="000000"/>
                <w:sz w:val="15"/>
              </w:rPr>
            </w:pPr>
            <w:r>
              <w:rPr>
                <w:rFonts w:ascii="Tahoma" w:hAnsi="Tahoma"/>
                <w:color w:val="000000"/>
                <w:sz w:val="15"/>
              </w:rPr>
              <w:t>ACTUAL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DF" w:rsidRDefault="00C14D6D">
            <w:pPr>
              <w:jc w:val="center"/>
              <w:rPr>
                <w:rFonts w:ascii="Tahoma" w:hAnsi="Tahoma"/>
                <w:color w:val="000000"/>
                <w:sz w:val="15"/>
              </w:rPr>
            </w:pPr>
            <w:r>
              <w:rPr>
                <w:rFonts w:ascii="Tahoma" w:hAnsi="Tahoma"/>
                <w:color w:val="000000"/>
                <w:sz w:val="15"/>
              </w:rPr>
              <w:t>ACTUAL</w:t>
            </w:r>
          </w:p>
        </w:tc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D94BDF" w:rsidRDefault="00D94BDF">
            <w:pPr>
              <w:ind w:left="144"/>
              <w:rPr>
                <w:rFonts w:ascii="Tahoma" w:hAnsi="Tahoma"/>
                <w:color w:val="000000"/>
                <w:spacing w:val="4"/>
                <w:sz w:val="15"/>
              </w:rPr>
            </w:pPr>
          </w:p>
        </w:tc>
      </w:tr>
      <w:tr w:rsidR="00D94BDF">
        <w:trPr>
          <w:trHeight w:hRule="exact" w:val="264"/>
        </w:trPr>
        <w:tc>
          <w:tcPr>
            <w:tcW w:w="989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5438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1383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D94BDF">
        <w:trPr>
          <w:trHeight w:hRule="exact" w:val="264"/>
        </w:trPr>
        <w:tc>
          <w:tcPr>
            <w:tcW w:w="6427" w:type="dxa"/>
            <w:gridSpan w:val="2"/>
            <w:tcBorders>
              <w:top w:val="single" w:sz="11" w:space="0" w:color="000000"/>
              <w:left w:val="single" w:sz="11" w:space="0" w:color="000000"/>
              <w:bottom w:val="double" w:sz="9" w:space="0" w:color="000000"/>
              <w:right w:val="single" w:sz="11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5304" w:type="dxa"/>
            <w:gridSpan w:val="3"/>
            <w:tcBorders>
              <w:top w:val="single" w:sz="11" w:space="0" w:color="000000"/>
              <w:left w:val="single" w:sz="11" w:space="0" w:color="000000"/>
              <w:bottom w:val="double" w:sz="9" w:space="0" w:color="000000"/>
              <w:right w:val="single" w:sz="11" w:space="0" w:color="000000"/>
            </w:tcBorders>
            <w:vAlign w:val="center"/>
          </w:tcPr>
          <w:p w:rsidR="00D94BDF" w:rsidRDefault="00C14D6D" w:rsidP="00A42EA8">
            <w:pPr>
              <w:tabs>
                <w:tab w:val="left" w:pos="1494"/>
                <w:tab w:val="left" w:pos="2133"/>
                <w:tab w:val="right" w:pos="4954"/>
              </w:tabs>
              <w:ind w:left="48"/>
              <w:rPr>
                <w:rFonts w:ascii="Tahoma" w:hAnsi="Tahoma"/>
                <w:color w:val="000000"/>
                <w:sz w:val="15"/>
              </w:rPr>
            </w:pPr>
            <w:r>
              <w:rPr>
                <w:rFonts w:ascii="Tahoma" w:hAnsi="Tahoma"/>
                <w:color w:val="000000"/>
                <w:sz w:val="15"/>
              </w:rPr>
              <w:t>OTHER:</w:t>
            </w:r>
            <w:r>
              <w:rPr>
                <w:rFonts w:ascii="Tahoma" w:hAnsi="Tahoma"/>
                <w:color w:val="000000"/>
                <w:sz w:val="15"/>
              </w:rPr>
              <w:tab/>
              <w:t>$</w:t>
            </w:r>
            <w:r>
              <w:rPr>
                <w:rFonts w:ascii="Tahoma" w:hAnsi="Tahoma"/>
                <w:color w:val="000000"/>
                <w:sz w:val="15"/>
              </w:rPr>
              <w:tab/>
            </w:r>
            <w:r>
              <w:rPr>
                <w:rFonts w:ascii="Tahoma" w:hAnsi="Tahoma"/>
                <w:color w:val="000000"/>
                <w:sz w:val="15"/>
              </w:rPr>
              <w:tab/>
            </w:r>
            <w:r>
              <w:rPr>
                <w:rFonts w:ascii="Tahoma" w:hAnsi="Tahoma"/>
                <w:color w:val="000000"/>
                <w:spacing w:val="4"/>
                <w:sz w:val="15"/>
              </w:rPr>
              <w:t>PORT OF LOADING CHARGES</w:t>
            </w:r>
          </w:p>
        </w:tc>
      </w:tr>
      <w:tr w:rsidR="00D94BDF">
        <w:trPr>
          <w:trHeight w:hRule="exact" w:val="418"/>
        </w:trPr>
        <w:tc>
          <w:tcPr>
            <w:tcW w:w="11731" w:type="dxa"/>
            <w:gridSpan w:val="5"/>
            <w:tcBorders>
              <w:top w:val="double" w:sz="9" w:space="0" w:color="000000"/>
              <w:left w:val="single" w:sz="11" w:space="0" w:color="000000"/>
              <w:bottom w:val="double" w:sz="9" w:space="0" w:color="000000"/>
              <w:right w:val="single" w:sz="11" w:space="0" w:color="000000"/>
            </w:tcBorders>
            <w:vAlign w:val="center"/>
          </w:tcPr>
          <w:p w:rsidR="00D94BDF" w:rsidRDefault="00C14D6D">
            <w:pPr>
              <w:jc w:val="center"/>
              <w:rPr>
                <w:rFonts w:ascii="Arial" w:hAnsi="Arial"/>
                <w:i/>
                <w:color w:val="000000"/>
                <w:spacing w:val="-7"/>
                <w:sz w:val="16"/>
              </w:rPr>
            </w:pPr>
            <w:r>
              <w:rPr>
                <w:rFonts w:ascii="Arial" w:hAnsi="Arial"/>
                <w:i/>
                <w:color w:val="000000"/>
                <w:spacing w:val="-7"/>
                <w:sz w:val="16"/>
              </w:rPr>
              <w:t>THIS NRA PORT TO PORT RATE INCLUDES: BASIC FREIGHT, BAF, LOW SULPHUR SURCHARGE / TELEX RELEASE FEE IF REQUIRED $150.00</w:t>
            </w:r>
          </w:p>
        </w:tc>
      </w:tr>
      <w:tr w:rsidR="00D94BDF">
        <w:trPr>
          <w:trHeight w:hRule="exact" w:val="3024"/>
        </w:trPr>
        <w:tc>
          <w:tcPr>
            <w:tcW w:w="11731" w:type="dxa"/>
            <w:gridSpan w:val="5"/>
            <w:tcBorders>
              <w:top w:val="double" w:sz="9" w:space="0" w:color="000000"/>
              <w:left w:val="single" w:sz="11" w:space="0" w:color="000000"/>
              <w:bottom w:val="double" w:sz="9" w:space="0" w:color="000000"/>
              <w:right w:val="single" w:sz="11" w:space="0" w:color="000000"/>
            </w:tcBorders>
          </w:tcPr>
          <w:p w:rsidR="00D94BDF" w:rsidRDefault="00C14D6D">
            <w:pPr>
              <w:spacing w:line="360" w:lineRule="auto"/>
              <w:ind w:left="36" w:right="2340"/>
              <w:rPr>
                <w:rFonts w:ascii="Tahoma" w:hAnsi="Tahoma"/>
                <w:b/>
                <w:color w:val="000000"/>
                <w:sz w:val="15"/>
              </w:rPr>
            </w:pPr>
            <w:r>
              <w:rPr>
                <w:rFonts w:ascii="Tahoma" w:hAnsi="Tahoma"/>
                <w:b/>
                <w:color w:val="000000"/>
                <w:sz w:val="15"/>
              </w:rPr>
              <w:t xml:space="preserve">Except as otherwise specified in this NRA, all rates agreed in this NRA are subject to surcharges and accessorials as published </w:t>
            </w:r>
            <w:r>
              <w:rPr>
                <w:rFonts w:ascii="Tahoma" w:hAnsi="Tahoma"/>
                <w:b/>
                <w:color w:val="000000"/>
                <w:spacing w:val="-2"/>
                <w:sz w:val="15"/>
              </w:rPr>
              <w:t>in Carrier's governing tariff rules .</w:t>
            </w:r>
          </w:p>
          <w:p w:rsidR="00D94BDF" w:rsidRDefault="00C14D6D" w:rsidP="002D570D">
            <w:pPr>
              <w:spacing w:before="36"/>
              <w:ind w:left="62"/>
              <w:rPr>
                <w:rFonts w:ascii="Tahoma" w:hAnsi="Tahoma"/>
                <w:color w:val="000000"/>
                <w:spacing w:val="6"/>
                <w:sz w:val="15"/>
              </w:rPr>
            </w:pPr>
            <w:r>
              <w:rPr>
                <w:rFonts w:ascii="Tahoma" w:hAnsi="Tahoma"/>
                <w:color w:val="000000"/>
                <w:spacing w:val="6"/>
                <w:sz w:val="15"/>
              </w:rPr>
              <w:t>Marine Insurance is not included unless otherwise specified.</w:t>
            </w:r>
          </w:p>
          <w:p w:rsidR="00D94BDF" w:rsidRPr="002D570D" w:rsidRDefault="00C14D6D" w:rsidP="002D570D">
            <w:pPr>
              <w:spacing w:before="36"/>
              <w:ind w:left="62"/>
              <w:rPr>
                <w:rFonts w:ascii="Tahoma" w:hAnsi="Tahoma"/>
                <w:color w:val="000000"/>
                <w:spacing w:val="6"/>
                <w:sz w:val="15"/>
              </w:rPr>
            </w:pPr>
            <w:r w:rsidRPr="002D570D">
              <w:rPr>
                <w:rFonts w:ascii="Tahoma" w:hAnsi="Tahoma"/>
                <w:color w:val="000000"/>
                <w:spacing w:val="6"/>
                <w:sz w:val="15"/>
              </w:rPr>
              <w:t>All the NRAs are subject to space/equipment/service availability.</w:t>
            </w:r>
          </w:p>
          <w:p w:rsidR="00D94BDF" w:rsidRDefault="00C14D6D" w:rsidP="002D570D">
            <w:pPr>
              <w:spacing w:before="36"/>
              <w:ind w:left="62"/>
              <w:rPr>
                <w:rFonts w:ascii="Tahoma" w:hAnsi="Tahoma"/>
                <w:color w:val="000000"/>
                <w:spacing w:val="6"/>
                <w:sz w:val="15"/>
              </w:rPr>
            </w:pPr>
            <w:r>
              <w:rPr>
                <w:rFonts w:ascii="Tahoma" w:hAnsi="Tahoma"/>
                <w:color w:val="000000"/>
                <w:spacing w:val="6"/>
                <w:sz w:val="15"/>
              </w:rPr>
              <w:t>The information in this document is confidential and must not be shared with a third party.</w:t>
            </w:r>
          </w:p>
          <w:p w:rsidR="00D94BDF" w:rsidRDefault="00A42EA8">
            <w:pPr>
              <w:spacing w:before="36"/>
              <w:ind w:left="62"/>
              <w:rPr>
                <w:rFonts w:ascii="Tahoma" w:hAnsi="Tahoma"/>
                <w:color w:val="000000"/>
                <w:spacing w:val="6"/>
                <w:sz w:val="15"/>
              </w:rPr>
            </w:pPr>
            <w:r>
              <w:rPr>
                <w:rFonts w:ascii="Tahoma" w:hAnsi="Tahoma"/>
                <w:color w:val="000000"/>
                <w:spacing w:val="6"/>
                <w:sz w:val="15"/>
              </w:rPr>
              <w:t>(</w:t>
            </w:r>
            <w:r w:rsidR="002D570D">
              <w:rPr>
                <w:rFonts w:ascii="Tahoma" w:hAnsi="Tahoma"/>
                <w:color w:val="000000"/>
                <w:spacing w:val="6"/>
                <w:sz w:val="15"/>
              </w:rPr>
              <w:t>N</w:t>
            </w:r>
            <w:r w:rsidR="00D85828">
              <w:rPr>
                <w:rFonts w:ascii="Tahoma" w:hAnsi="Tahoma"/>
                <w:color w:val="000000"/>
                <w:spacing w:val="6"/>
                <w:sz w:val="15"/>
              </w:rPr>
              <w:t>VOCC</w:t>
            </w:r>
            <w:r>
              <w:rPr>
                <w:rFonts w:ascii="Tahoma" w:hAnsi="Tahoma"/>
                <w:color w:val="000000"/>
                <w:spacing w:val="6"/>
                <w:sz w:val="15"/>
              </w:rPr>
              <w:t xml:space="preserve">) </w:t>
            </w:r>
            <w:r w:rsidR="00C14D6D">
              <w:rPr>
                <w:rFonts w:ascii="Tahoma" w:hAnsi="Tahoma"/>
                <w:color w:val="000000"/>
                <w:spacing w:val="6"/>
                <w:sz w:val="15"/>
              </w:rPr>
              <w:t>has opted for use of Negotiated Rate Arrangements ("NRAs").</w:t>
            </w:r>
          </w:p>
          <w:p w:rsidR="00D94BDF" w:rsidRDefault="00C14D6D">
            <w:pPr>
              <w:spacing w:before="36"/>
              <w:ind w:left="62"/>
              <w:rPr>
                <w:rFonts w:ascii="Tahoma" w:hAnsi="Tahoma"/>
                <w:color w:val="000000"/>
                <w:spacing w:val="6"/>
                <w:sz w:val="15"/>
              </w:rPr>
            </w:pPr>
            <w:r>
              <w:rPr>
                <w:rFonts w:ascii="Tahoma" w:hAnsi="Tahoma"/>
                <w:color w:val="000000"/>
                <w:spacing w:val="6"/>
                <w:sz w:val="15"/>
              </w:rPr>
              <w:t xml:space="preserve">Acceptance of this NRA shall become binding after receipt of the cargo by </w:t>
            </w:r>
            <w:r w:rsidR="00A42EA8">
              <w:rPr>
                <w:rFonts w:ascii="Tahoma" w:hAnsi="Tahoma"/>
                <w:color w:val="000000"/>
                <w:spacing w:val="6"/>
                <w:sz w:val="15"/>
              </w:rPr>
              <w:t>(</w:t>
            </w:r>
            <w:r w:rsidR="00D85828">
              <w:rPr>
                <w:rFonts w:ascii="Tahoma" w:hAnsi="Tahoma"/>
                <w:color w:val="000000"/>
                <w:spacing w:val="6"/>
                <w:sz w:val="15"/>
              </w:rPr>
              <w:t>NVOCC</w:t>
            </w:r>
            <w:r w:rsidR="00A42EA8">
              <w:rPr>
                <w:rFonts w:ascii="Tahoma" w:hAnsi="Tahoma"/>
                <w:color w:val="000000"/>
                <w:spacing w:val="6"/>
                <w:sz w:val="15"/>
              </w:rPr>
              <w:t>)</w:t>
            </w:r>
          </w:p>
          <w:p w:rsidR="00A42EA8" w:rsidRDefault="00C14D6D">
            <w:pPr>
              <w:tabs>
                <w:tab w:val="right" w:pos="7680"/>
              </w:tabs>
              <w:spacing w:before="72" w:line="266" w:lineRule="auto"/>
              <w:ind w:left="62"/>
              <w:rPr>
                <w:rFonts w:ascii="Tahoma" w:hAnsi="Tahoma"/>
                <w:color w:val="000000"/>
                <w:spacing w:val="5"/>
                <w:sz w:val="15"/>
              </w:rPr>
            </w:pPr>
            <w:r>
              <w:rPr>
                <w:rFonts w:ascii="Tahoma" w:hAnsi="Tahoma"/>
                <w:color w:val="000000"/>
                <w:spacing w:val="5"/>
                <w:sz w:val="15"/>
              </w:rPr>
              <w:t>or its agent (or the originating carrier in the case of through transportation)</w:t>
            </w:r>
            <w:r>
              <w:rPr>
                <w:rFonts w:ascii="Tahoma" w:hAnsi="Tahoma"/>
                <w:color w:val="000000"/>
                <w:spacing w:val="5"/>
                <w:sz w:val="15"/>
              </w:rPr>
              <w:tab/>
            </w:r>
          </w:p>
          <w:p w:rsidR="00D94BDF" w:rsidRDefault="00C14D6D" w:rsidP="00A42EA8">
            <w:pPr>
              <w:tabs>
                <w:tab w:val="right" w:pos="7680"/>
              </w:tabs>
              <w:spacing w:before="72" w:line="266" w:lineRule="auto"/>
              <w:ind w:left="62"/>
              <w:rPr>
                <w:rFonts w:ascii="Tahoma" w:hAnsi="Tahoma"/>
                <w:color w:val="000000"/>
                <w:spacing w:val="7"/>
                <w:sz w:val="15"/>
              </w:rPr>
            </w:pPr>
            <w:r>
              <w:rPr>
                <w:rFonts w:ascii="Tahoma" w:hAnsi="Tahoma"/>
                <w:color w:val="000000"/>
                <w:spacing w:val="4"/>
                <w:sz w:val="15"/>
              </w:rPr>
              <w:t>If the terms and conditions</w:t>
            </w:r>
            <w:r w:rsidR="00A42EA8">
              <w:rPr>
                <w:rFonts w:ascii="Tahoma" w:hAnsi="Tahoma"/>
                <w:color w:val="000000"/>
                <w:spacing w:val="4"/>
                <w:sz w:val="15"/>
              </w:rPr>
              <w:t xml:space="preserve"> </w:t>
            </w:r>
            <w:r>
              <w:rPr>
                <w:rFonts w:ascii="Tahoma" w:hAnsi="Tahoma"/>
                <w:color w:val="000000"/>
                <w:spacing w:val="7"/>
                <w:sz w:val="15"/>
              </w:rPr>
              <w:t>in the aforementioned documents do not reflect Shipper's understanding, Shipper must notify</w:t>
            </w:r>
          </w:p>
          <w:p w:rsidR="00A42EA8" w:rsidRDefault="002D570D">
            <w:pPr>
              <w:spacing w:before="72" w:line="266" w:lineRule="auto"/>
              <w:ind w:left="62"/>
              <w:rPr>
                <w:rFonts w:ascii="Tahoma" w:hAnsi="Tahoma"/>
                <w:color w:val="000000"/>
                <w:spacing w:val="7"/>
                <w:sz w:val="15"/>
              </w:rPr>
            </w:pPr>
            <w:r>
              <w:rPr>
                <w:rFonts w:ascii="Tahoma" w:hAnsi="Tahoma"/>
                <w:color w:val="000000"/>
                <w:spacing w:val="7"/>
                <w:sz w:val="15"/>
              </w:rPr>
              <w:t>(NVOCC)</w:t>
            </w:r>
            <w:r w:rsidR="00C14D6D">
              <w:rPr>
                <w:rFonts w:ascii="Tahoma" w:hAnsi="Tahoma"/>
                <w:color w:val="000000"/>
                <w:spacing w:val="7"/>
                <w:sz w:val="15"/>
              </w:rPr>
              <w:t xml:space="preserve"> immediately. </w:t>
            </w:r>
          </w:p>
          <w:p w:rsidR="00D94BDF" w:rsidRDefault="00C14D6D">
            <w:pPr>
              <w:spacing w:before="72" w:line="266" w:lineRule="auto"/>
              <w:ind w:left="62"/>
              <w:rPr>
                <w:rFonts w:ascii="Tahoma" w:hAnsi="Tahoma"/>
                <w:color w:val="000000"/>
                <w:spacing w:val="7"/>
                <w:sz w:val="15"/>
              </w:rPr>
            </w:pPr>
            <w:r>
              <w:rPr>
                <w:rFonts w:ascii="Tahoma" w:hAnsi="Tahoma"/>
                <w:color w:val="000000"/>
                <w:spacing w:val="7"/>
                <w:sz w:val="15"/>
              </w:rPr>
              <w:t xml:space="preserve">Carrier Rules tariff provided at </w:t>
            </w:r>
            <w:r w:rsidR="00A42EA8">
              <w:rPr>
                <w:rFonts w:ascii="Tahoma" w:hAnsi="Tahoma"/>
                <w:color w:val="0000FF"/>
                <w:spacing w:val="7"/>
                <w:sz w:val="15"/>
                <w:u w:val="single"/>
              </w:rPr>
              <w:t>XXXXXXXXXXXXXXXXXX</w:t>
            </w:r>
            <w:r>
              <w:rPr>
                <w:rFonts w:ascii="Tahoma" w:hAnsi="Tahoma"/>
                <w:color w:val="000000"/>
                <w:spacing w:val="7"/>
                <w:sz w:val="15"/>
              </w:rPr>
              <w:t>, contains</w:t>
            </w:r>
          </w:p>
          <w:p w:rsidR="00D94BDF" w:rsidRDefault="00C14D6D">
            <w:pPr>
              <w:spacing w:before="36"/>
              <w:ind w:left="62"/>
              <w:rPr>
                <w:rFonts w:ascii="Tahoma" w:hAnsi="Tahoma"/>
                <w:color w:val="000000"/>
                <w:spacing w:val="7"/>
                <w:sz w:val="15"/>
              </w:rPr>
            </w:pPr>
            <w:r>
              <w:rPr>
                <w:rFonts w:ascii="Tahoma" w:hAnsi="Tahoma"/>
                <w:color w:val="000000"/>
                <w:spacing w:val="7"/>
                <w:sz w:val="15"/>
              </w:rPr>
              <w:t>the terms and conditions which are further applicable to this shipment.</w:t>
            </w:r>
          </w:p>
        </w:tc>
      </w:tr>
      <w:tr w:rsidR="00D94BDF">
        <w:trPr>
          <w:trHeight w:hRule="exact" w:val="532"/>
        </w:trPr>
        <w:tc>
          <w:tcPr>
            <w:tcW w:w="7810" w:type="dxa"/>
            <w:gridSpan w:val="3"/>
            <w:vMerge w:val="restart"/>
            <w:tcBorders>
              <w:top w:val="double" w:sz="9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D94BDF" w:rsidRDefault="00C14D6D">
            <w:pPr>
              <w:spacing w:before="576" w:line="360" w:lineRule="auto"/>
              <w:ind w:left="4860" w:right="216"/>
              <w:rPr>
                <w:rFonts w:ascii="Tahoma" w:hAnsi="Tahoma"/>
                <w:b/>
                <w:color w:val="000000"/>
                <w:spacing w:val="-5"/>
                <w:sz w:val="15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5"/>
              </w:rPr>
              <w:t xml:space="preserve">Rate accepted and Shipment/unit(s) </w:t>
            </w:r>
            <w:r>
              <w:rPr>
                <w:rFonts w:ascii="Tahoma" w:hAnsi="Tahoma"/>
                <w:b/>
                <w:color w:val="000000"/>
                <w:spacing w:val="-1"/>
                <w:sz w:val="15"/>
              </w:rPr>
              <w:t>Released to NVOCC for transit by:</w:t>
            </w:r>
          </w:p>
        </w:tc>
        <w:tc>
          <w:tcPr>
            <w:tcW w:w="3921" w:type="dxa"/>
            <w:gridSpan w:val="2"/>
            <w:tcBorders>
              <w:top w:val="double" w:sz="9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D94BDF" w:rsidRDefault="00D94BDF">
            <w:pPr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D94BDF">
        <w:trPr>
          <w:trHeight w:hRule="exact" w:val="802"/>
        </w:trPr>
        <w:tc>
          <w:tcPr>
            <w:tcW w:w="7810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D94BDF" w:rsidRDefault="00D94BDF"/>
        </w:tc>
        <w:tc>
          <w:tcPr>
            <w:tcW w:w="3921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D94BDF" w:rsidRDefault="00A42EA8">
            <w:pPr>
              <w:tabs>
                <w:tab w:val="right" w:pos="3427"/>
              </w:tabs>
              <w:spacing w:before="36"/>
              <w:ind w:left="120"/>
              <w:rPr>
                <w:rFonts w:ascii="Arial" w:hAnsi="Arial"/>
                <w:i/>
                <w:color w:val="000000"/>
                <w:spacing w:val="-2"/>
                <w:sz w:val="16"/>
              </w:rPr>
            </w:pPr>
            <w:r>
              <w:rPr>
                <w:rFonts w:ascii="Arial" w:hAnsi="Arial"/>
                <w:i/>
                <w:color w:val="000000"/>
                <w:spacing w:val="-2"/>
                <w:sz w:val="16"/>
              </w:rPr>
              <w:t>(Name and Title)</w:t>
            </w:r>
            <w:r w:rsidR="00C14D6D">
              <w:rPr>
                <w:rFonts w:ascii="Arial" w:hAnsi="Arial"/>
                <w:i/>
                <w:color w:val="000000"/>
                <w:spacing w:val="-2"/>
                <w:sz w:val="16"/>
              </w:rPr>
              <w:tab/>
            </w:r>
            <w:r w:rsidR="00C14D6D">
              <w:rPr>
                <w:rFonts w:ascii="Tahoma" w:hAnsi="Tahoma"/>
                <w:b/>
                <w:color w:val="000000"/>
                <w:sz w:val="15"/>
              </w:rPr>
              <w:t>Date</w:t>
            </w:r>
          </w:p>
          <w:p w:rsidR="00D94BDF" w:rsidRDefault="00C14D6D" w:rsidP="00A42EA8">
            <w:pPr>
              <w:spacing w:before="72"/>
              <w:ind w:left="120"/>
              <w:rPr>
                <w:rFonts w:ascii="Tahoma" w:hAnsi="Tahoma"/>
                <w:b/>
                <w:color w:val="000000"/>
                <w:sz w:val="15"/>
              </w:rPr>
            </w:pPr>
            <w:r>
              <w:rPr>
                <w:rFonts w:ascii="Tahoma" w:hAnsi="Tahoma"/>
                <w:b/>
                <w:color w:val="000000"/>
                <w:sz w:val="15"/>
              </w:rPr>
              <w:t>NRA Shipper</w:t>
            </w:r>
          </w:p>
        </w:tc>
      </w:tr>
    </w:tbl>
    <w:p w:rsidR="00C14D6D" w:rsidRDefault="00C14D6D"/>
    <w:sectPr w:rsidR="00C14D6D" w:rsidSect="00D94BDF">
      <w:pgSz w:w="12240" w:h="15840"/>
      <w:pgMar w:top="1822" w:right="167" w:bottom="1165" w:left="25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 Narrow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Garamond">
    <w:charset w:val="00"/>
    <w:pitch w:val="variable"/>
    <w:family w:val="roman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D94BDF"/>
    <w:rsid w:val="000E3455"/>
    <w:rsid w:val="00276F67"/>
    <w:rsid w:val="002D570D"/>
    <w:rsid w:val="00A42EA8"/>
    <w:rsid w:val="00B019E9"/>
    <w:rsid w:val="00BA5EB8"/>
    <w:rsid w:val="00C14D6D"/>
    <w:rsid w:val="00D85828"/>
    <w:rsid w:val="00D9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E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MLF</dc:creator>
  <cp:lastModifiedBy>Reception</cp:lastModifiedBy>
  <cp:revision>2</cp:revision>
  <dcterms:created xsi:type="dcterms:W3CDTF">2015-11-12T15:28:00Z</dcterms:created>
  <dcterms:modified xsi:type="dcterms:W3CDTF">2015-11-12T15:28:00Z</dcterms:modified>
</cp:coreProperties>
</file>